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Чехословацкие легионеры заняли уже почти все Среднее Поволжье. Нужно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было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во что бы то ни стало остановить их продвижение к Николаевску, а главное — помешать им идти дальше, на Саратов. В связи с этим Чапаев дал нам задание — пробраться в Николаевск и взорвать мост через реку Большой Иргиз. Чапаев добавил, что он решил послать на это задание именно нас, потому что нам, если мы еще переоденемся в одежду австро-венгерских пленных, будет легче передвигаться среди легионеров. На прощание он каждому из нас крепко пожал руку. До Николаевска мы добрались на попутных подводах. Чехословацкие легионеры под командованием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Чечека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быстро продвигались вперед. 18 августа </w:t>
      </w:r>
      <w:r w:rsidRPr="0051107B">
        <w:rPr>
          <w:rFonts w:ascii="Arial" w:hAnsi="Arial" w:cs="Arial"/>
          <w:color w:val="FF0000"/>
          <w:sz w:val="18"/>
          <w:szCs w:val="18"/>
        </w:rPr>
        <w:t>1918 года</w:t>
      </w:r>
      <w:r>
        <w:rPr>
          <w:rFonts w:ascii="Arial" w:hAnsi="Arial" w:cs="Arial"/>
          <w:color w:val="000000"/>
          <w:sz w:val="18"/>
          <w:szCs w:val="18"/>
        </w:rPr>
        <w:t xml:space="preserve"> они захватили Ивантеевку, а </w:t>
      </w:r>
      <w:r w:rsidRPr="0051107B">
        <w:rPr>
          <w:rFonts w:ascii="Arial" w:hAnsi="Arial" w:cs="Arial"/>
          <w:color w:val="FF0000"/>
          <w:sz w:val="18"/>
          <w:szCs w:val="18"/>
        </w:rPr>
        <w:t>19 августа уже были в Николаевске.</w:t>
      </w:r>
      <w:r>
        <w:rPr>
          <w:rFonts w:ascii="Arial" w:hAnsi="Arial" w:cs="Arial"/>
          <w:color w:val="000000"/>
          <w:sz w:val="18"/>
          <w:szCs w:val="18"/>
        </w:rPr>
        <w:t xml:space="preserve"> Села Духовницкое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Богородское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заняли войска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Самарской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учредилки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Прибыв в Николаевск,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мы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 прежде всего постарались разобраться, что происходит в городе. В Николаевске шли жестокие уличные бои. Части Красной Армии оборонялись упорно. Перед зданием Государственного банка мы увидели на посту знакомого красноармейца — Василия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Кременчука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Это был молодой стройный парень лет девятнадцати. Услышав, что в город вошли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белочехи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он оставил свой пост и побежал к рынку. На наших глазах один легионер выстрелил в него из-за угла. Василий упал.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Отряды Красной Армии, отступив из Николаевска, ночью окопались на другом берегу реки и задержали наступление легионеров. Бой длился два дня.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Командование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белочехов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действующих в Николаевске, обратилось с воззванием ко всем пленным, бывшим солдатам австро-венгерской армии, призывая их вступить в легионы.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ни один пленный, сочувствующий Советской власти, не вступил в легионы.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Мы наблюдали за тем, как легионеры занимали город. Прежде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всего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они захватили Государственный банк и забрали все запасы золота и денег. Директора банка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Лесковского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которого я хорошо знал, они арестовали и вместе с семьей отвезли в Самару. В Николаевск он больше не вернулся. Легионеры жестоко расправлялись с нами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чехословаками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поддерживающими Советскую власть.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Приближалось время, когда мы должны были выполнить свое задание. Вечером мы с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Михалом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Ференцем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направились к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оставшемуся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Николаевске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Каролу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Кормошу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узнать, есть ли какие-нибудь указания от Чапаева: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Кормош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имел с ним связь. Дорогой нас остановил патруль легионеров, но все обошлось благополучно.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Кормош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сообщил нам, что мост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Иргиз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взрывать не нужно, так как части Красной Армии прочно держат другой берег и не пустят легионеров дальше, и что на помощь идут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чапаевцы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Они должны прибыть ночью и сразу же начать штурм Николаевска. Это известие очень обрадовало нас.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эту ночь никто из нас не спал — все ждали, когда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чапаевцы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начнут наступление. На рассвете артиллерия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чапаевской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дивизии начала обстреливать город со всех сторон. После первых же залпов загорелись деревянные строения на базаре. Пламя осветило площадь, на которой в панике метались легионеры. А через несколько минут уже слышались винтовочные выстрелы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чапаевской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пехоты и топот кавалерии.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51107B">
        <w:rPr>
          <w:rFonts w:ascii="Arial" w:hAnsi="Arial" w:cs="Arial"/>
          <w:color w:val="FF0000"/>
          <w:sz w:val="18"/>
          <w:szCs w:val="18"/>
        </w:rPr>
        <w:t xml:space="preserve">На рассвете 21 августа весь Николаевск снова был в руках </w:t>
      </w:r>
      <w:proofErr w:type="spellStart"/>
      <w:r w:rsidRPr="0051107B">
        <w:rPr>
          <w:rFonts w:ascii="Arial" w:hAnsi="Arial" w:cs="Arial"/>
          <w:color w:val="FF0000"/>
          <w:sz w:val="18"/>
          <w:szCs w:val="18"/>
        </w:rPr>
        <w:t>чапаевцев</w:t>
      </w:r>
      <w:proofErr w:type="spellEnd"/>
      <w:r w:rsidRPr="0051107B">
        <w:rPr>
          <w:rFonts w:ascii="Arial" w:hAnsi="Arial" w:cs="Arial"/>
          <w:color w:val="FF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Сразу же в городе была восстановлена Советская власть и начали работать советские учреждения.</w:t>
      </w:r>
    </w:p>
    <w:p w:rsidR="0051107B" w:rsidRDefault="0051107B" w:rsidP="0051107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Я установил число красноармейцев, раненных в бою за Николаевск. В обеих больницах города лежало 93 красноармейца, среди которых было четыре венгра и два словака. Потом мы с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Ференцем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пошли подсчитывать убитых…</w:t>
      </w:r>
    </w:p>
    <w:p w:rsidR="00C968FF" w:rsidRDefault="00C968FF"/>
    <w:sectPr w:rsidR="00C968FF" w:rsidSect="00C9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07B"/>
    <w:rsid w:val="0051107B"/>
    <w:rsid w:val="00C9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2013-05-13T18:45:00Z</dcterms:created>
  <dcterms:modified xsi:type="dcterms:W3CDTF">2013-05-13T18:47:00Z</dcterms:modified>
</cp:coreProperties>
</file>